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A46FB" w14:textId="5EBB19BD" w:rsidR="00D374FC" w:rsidRPr="00D374FC" w:rsidRDefault="00D374FC" w:rsidP="00D374FC">
      <w:pPr>
        <w:pStyle w:val="Kop2"/>
        <w:keepNext w:val="0"/>
        <w:keepLines w:val="0"/>
        <w:spacing w:after="80"/>
        <w:rPr>
          <w:rFonts w:asciiTheme="minorHAnsi" w:hAnsiTheme="minorHAnsi" w:cstheme="minorHAnsi"/>
          <w:sz w:val="22"/>
          <w:szCs w:val="22"/>
          <w:u w:val="single"/>
        </w:rPr>
      </w:pPr>
      <w:r>
        <w:rPr>
          <w:rFonts w:asciiTheme="minorHAnsi" w:hAnsiTheme="minorHAnsi" w:cstheme="minorHAnsi"/>
          <w:b/>
          <w:bCs/>
          <w:i/>
          <w:iCs/>
          <w:color w:val="000000" w:themeColor="text1"/>
          <w:sz w:val="22"/>
        </w:rPr>
        <w:t>Inleidende tekst</w:t>
      </w:r>
      <w:r w:rsidR="00567749">
        <w:rPr>
          <w:rFonts w:asciiTheme="minorHAnsi" w:hAnsiTheme="minorHAnsi" w:cstheme="minorHAnsi"/>
          <w:b/>
          <w:bCs/>
          <w:i/>
          <w:iCs/>
          <w:color w:val="000000" w:themeColor="text1"/>
          <w:sz w:val="22"/>
        </w:rPr>
        <w:t xml:space="preserve"> onderzoeken Ineke Baas</w:t>
      </w:r>
      <w:r w:rsidR="00567749">
        <w:rPr>
          <w:rFonts w:asciiTheme="minorHAnsi" w:hAnsiTheme="minorHAnsi" w:cstheme="minorHAnsi"/>
          <w:b/>
          <w:bCs/>
          <w:i/>
          <w:iCs/>
          <w:color w:val="000000" w:themeColor="text1"/>
          <w:sz w:val="22"/>
        </w:rPr>
        <w:br/>
        <w:t>23 augustus 2025</w:t>
      </w:r>
      <w:r w:rsidR="00567749">
        <w:rPr>
          <w:rFonts w:asciiTheme="minorHAnsi" w:hAnsiTheme="minorHAnsi" w:cstheme="minorHAnsi"/>
          <w:b/>
          <w:bCs/>
          <w:i/>
          <w:iCs/>
          <w:color w:val="000000" w:themeColor="text1"/>
          <w:sz w:val="22"/>
        </w:rPr>
        <w:br/>
      </w:r>
      <w:r>
        <w:rPr>
          <w:rFonts w:asciiTheme="minorHAnsi" w:hAnsiTheme="minorHAnsi" w:cstheme="minorHAnsi"/>
          <w:b/>
          <w:bCs/>
          <w:i/>
          <w:iCs/>
          <w:color w:val="000000" w:themeColor="text1"/>
          <w:sz w:val="22"/>
        </w:rPr>
        <w:br/>
      </w:r>
      <w:r>
        <w:rPr>
          <w:rFonts w:asciiTheme="minorHAnsi" w:hAnsiTheme="minorHAnsi" w:cstheme="minorHAnsi"/>
          <w:sz w:val="22"/>
          <w:szCs w:val="22"/>
        </w:rPr>
        <w:t>Ineke Baas, onderzoeker lectoraat Wonen en Welzijn van Hogeschool Utrecht, heeft onderzoek gedaan naar wonen in de wijk in Beschermd Thuis en d</w:t>
      </w:r>
      <w:r w:rsidRPr="004D3495">
        <w:rPr>
          <w:rFonts w:asciiTheme="minorHAnsi" w:hAnsiTheme="minorHAnsi" w:cstheme="minorHAnsi"/>
          <w:sz w:val="22"/>
          <w:szCs w:val="22"/>
        </w:rPr>
        <w:t>e transitie naar wijkgericht werken</w:t>
      </w:r>
      <w:r>
        <w:rPr>
          <w:rFonts w:asciiTheme="minorHAnsi" w:hAnsiTheme="minorHAnsi" w:cstheme="minorHAnsi"/>
          <w:sz w:val="22"/>
          <w:szCs w:val="22"/>
        </w:rPr>
        <w:t xml:space="preserve">. Beiden vragen </w:t>
      </w:r>
      <w:r w:rsidRPr="004D3495">
        <w:rPr>
          <w:rFonts w:asciiTheme="minorHAnsi" w:hAnsiTheme="minorHAnsi" w:cstheme="minorHAnsi"/>
          <w:sz w:val="22"/>
          <w:szCs w:val="22"/>
        </w:rPr>
        <w:t xml:space="preserve">een nieuwe rolverdeling van zowel de cliënten </w:t>
      </w:r>
      <w:r>
        <w:rPr>
          <w:rFonts w:asciiTheme="minorHAnsi" w:hAnsiTheme="minorHAnsi" w:cstheme="minorHAnsi"/>
          <w:sz w:val="22"/>
          <w:szCs w:val="22"/>
        </w:rPr>
        <w:t xml:space="preserve">in Beschermd Thuis, </w:t>
      </w:r>
      <w:r w:rsidRPr="004D3495">
        <w:rPr>
          <w:rFonts w:asciiTheme="minorHAnsi" w:hAnsiTheme="minorHAnsi" w:cstheme="minorHAnsi"/>
          <w:sz w:val="22"/>
          <w:szCs w:val="22"/>
        </w:rPr>
        <w:t xml:space="preserve">als </w:t>
      </w:r>
      <w:r>
        <w:rPr>
          <w:rFonts w:asciiTheme="minorHAnsi" w:hAnsiTheme="minorHAnsi" w:cstheme="minorHAnsi"/>
          <w:sz w:val="22"/>
          <w:szCs w:val="22"/>
        </w:rPr>
        <w:t xml:space="preserve">van </w:t>
      </w:r>
      <w:r w:rsidRPr="004D3495">
        <w:rPr>
          <w:rFonts w:asciiTheme="minorHAnsi" w:hAnsiTheme="minorHAnsi" w:cstheme="minorHAnsi"/>
          <w:sz w:val="22"/>
          <w:szCs w:val="22"/>
        </w:rPr>
        <w:t xml:space="preserve">professionals. </w:t>
      </w:r>
      <w:r>
        <w:rPr>
          <w:rFonts w:asciiTheme="minorHAnsi" w:hAnsiTheme="minorHAnsi" w:cstheme="minorHAnsi"/>
          <w:sz w:val="22"/>
          <w:szCs w:val="22"/>
        </w:rPr>
        <w:t>Clienten</w:t>
      </w:r>
      <w:r w:rsidRPr="004D3495">
        <w:rPr>
          <w:rFonts w:asciiTheme="minorHAnsi" w:hAnsiTheme="minorHAnsi" w:cstheme="minorHAnsi"/>
          <w:sz w:val="22"/>
          <w:szCs w:val="22"/>
        </w:rPr>
        <w:t xml:space="preserve"> nemen de regie over hun eigen leven, terwijl professionals </w:t>
      </w:r>
      <w:r>
        <w:rPr>
          <w:rFonts w:asciiTheme="minorHAnsi" w:hAnsiTheme="minorHAnsi" w:cstheme="minorHAnsi"/>
          <w:sz w:val="22"/>
          <w:szCs w:val="22"/>
        </w:rPr>
        <w:t xml:space="preserve">mede </w:t>
      </w:r>
      <w:r w:rsidRPr="004D3495">
        <w:rPr>
          <w:rFonts w:asciiTheme="minorHAnsi" w:hAnsiTheme="minorHAnsi" w:cstheme="minorHAnsi"/>
          <w:sz w:val="22"/>
          <w:szCs w:val="22"/>
        </w:rPr>
        <w:t>transformeren van expert naar facilitator. Om deze verschuiving te ondersteunen, he</w:t>
      </w:r>
      <w:r>
        <w:rPr>
          <w:rFonts w:asciiTheme="minorHAnsi" w:hAnsiTheme="minorHAnsi" w:cstheme="minorHAnsi"/>
          <w:sz w:val="22"/>
          <w:szCs w:val="22"/>
        </w:rPr>
        <w:t xml:space="preserve">eft Ineke Baas </w:t>
      </w:r>
      <w:r w:rsidRPr="004D3495">
        <w:rPr>
          <w:rFonts w:asciiTheme="minorHAnsi" w:hAnsiTheme="minorHAnsi" w:cstheme="minorHAnsi"/>
          <w:sz w:val="22"/>
          <w:szCs w:val="22"/>
        </w:rPr>
        <w:t>we twee complementaire trainingen on</w:t>
      </w:r>
      <w:r>
        <w:rPr>
          <w:rFonts w:asciiTheme="minorHAnsi" w:hAnsiTheme="minorHAnsi" w:cstheme="minorHAnsi"/>
          <w:sz w:val="22"/>
          <w:szCs w:val="22"/>
        </w:rPr>
        <w:t>derzocht</w:t>
      </w:r>
      <w:r w:rsidRPr="004D3495">
        <w:rPr>
          <w:rFonts w:asciiTheme="minorHAnsi" w:hAnsiTheme="minorHAnsi" w:cstheme="minorHAnsi"/>
          <w:sz w:val="22"/>
          <w:szCs w:val="22"/>
        </w:rPr>
        <w:t>:</w:t>
      </w:r>
    </w:p>
    <w:p w14:paraId="0EA1F24A" w14:textId="4D986CAE" w:rsidR="00D374FC" w:rsidRPr="004D3495" w:rsidRDefault="00D374FC" w:rsidP="00D374FC">
      <w:pPr>
        <w:numPr>
          <w:ilvl w:val="0"/>
          <w:numId w:val="2"/>
        </w:numPr>
        <w:spacing w:before="240" w:line="276" w:lineRule="auto"/>
        <w:rPr>
          <w:rFonts w:asciiTheme="minorHAnsi" w:hAnsiTheme="minorHAnsi" w:cstheme="minorHAnsi"/>
          <w:sz w:val="22"/>
          <w:szCs w:val="22"/>
        </w:rPr>
      </w:pPr>
      <w:r w:rsidRPr="004D3495">
        <w:rPr>
          <w:rFonts w:asciiTheme="minorHAnsi" w:hAnsiTheme="minorHAnsi" w:cstheme="minorHAnsi"/>
          <w:sz w:val="22"/>
          <w:szCs w:val="22"/>
        </w:rPr>
        <w:t xml:space="preserve">De 'Maak Je Eigen Thuis Training' (METT): </w:t>
      </w:r>
      <w:r>
        <w:rPr>
          <w:rFonts w:asciiTheme="minorHAnsi" w:hAnsiTheme="minorHAnsi" w:cstheme="minorHAnsi"/>
          <w:sz w:val="22"/>
          <w:szCs w:val="22"/>
        </w:rPr>
        <w:t>s</w:t>
      </w:r>
      <w:r w:rsidRPr="004D3495">
        <w:rPr>
          <w:rFonts w:asciiTheme="minorHAnsi" w:hAnsiTheme="minorHAnsi" w:cstheme="minorHAnsi"/>
          <w:sz w:val="22"/>
          <w:szCs w:val="22"/>
        </w:rPr>
        <w:t xml:space="preserve">peciaal voor inwoners (met en zonder ondersteuningsbehoefte) die actief op zoek willen naar hun eigen invulling van </w:t>
      </w:r>
      <w:r w:rsidRPr="004D3495">
        <w:rPr>
          <w:rFonts w:asciiTheme="minorHAnsi" w:hAnsiTheme="minorHAnsi" w:cstheme="minorHAnsi"/>
          <w:sz w:val="22"/>
          <w:szCs w:val="22"/>
        </w:rPr>
        <w:t>‘thuis</w:t>
      </w:r>
      <w:r w:rsidRPr="004D3495">
        <w:rPr>
          <w:rFonts w:asciiTheme="minorHAnsi" w:hAnsiTheme="minorHAnsi" w:cstheme="minorHAnsi"/>
          <w:sz w:val="22"/>
          <w:szCs w:val="22"/>
        </w:rPr>
        <w:t xml:space="preserve">’. </w:t>
      </w:r>
    </w:p>
    <w:p w14:paraId="75D8B1F5" w14:textId="47764D25" w:rsidR="00D374FC" w:rsidRPr="004D3495" w:rsidRDefault="00D374FC" w:rsidP="00D374FC">
      <w:pPr>
        <w:numPr>
          <w:ilvl w:val="0"/>
          <w:numId w:val="2"/>
        </w:numPr>
        <w:spacing w:after="240" w:line="276" w:lineRule="auto"/>
        <w:rPr>
          <w:rFonts w:asciiTheme="minorHAnsi" w:hAnsiTheme="minorHAnsi" w:cstheme="minorHAnsi"/>
          <w:sz w:val="22"/>
          <w:szCs w:val="22"/>
        </w:rPr>
      </w:pPr>
      <w:r w:rsidRPr="004D3495">
        <w:rPr>
          <w:rFonts w:asciiTheme="minorHAnsi" w:hAnsiTheme="minorHAnsi" w:cstheme="minorHAnsi"/>
          <w:sz w:val="22"/>
          <w:szCs w:val="22"/>
        </w:rPr>
        <w:t xml:space="preserve">De </w:t>
      </w:r>
      <w:proofErr w:type="spellStart"/>
      <w:r w:rsidRPr="004D3495">
        <w:rPr>
          <w:rFonts w:asciiTheme="minorHAnsi" w:hAnsiTheme="minorHAnsi" w:cstheme="minorHAnsi"/>
          <w:sz w:val="22"/>
          <w:szCs w:val="22"/>
        </w:rPr>
        <w:t>Skillslab</w:t>
      </w:r>
      <w:proofErr w:type="spellEnd"/>
      <w:r w:rsidRPr="004D3495">
        <w:rPr>
          <w:rFonts w:asciiTheme="minorHAnsi" w:hAnsiTheme="minorHAnsi" w:cstheme="minorHAnsi"/>
          <w:sz w:val="22"/>
          <w:szCs w:val="22"/>
        </w:rPr>
        <w:t xml:space="preserve">: </w:t>
      </w:r>
      <w:r>
        <w:rPr>
          <w:rFonts w:asciiTheme="minorHAnsi" w:hAnsiTheme="minorHAnsi" w:cstheme="minorHAnsi"/>
          <w:sz w:val="22"/>
          <w:szCs w:val="22"/>
        </w:rPr>
        <w:t>v</w:t>
      </w:r>
      <w:r w:rsidRPr="004D3495">
        <w:rPr>
          <w:rFonts w:asciiTheme="minorHAnsi" w:hAnsiTheme="minorHAnsi" w:cstheme="minorHAnsi"/>
          <w:sz w:val="22"/>
          <w:szCs w:val="22"/>
        </w:rPr>
        <w:t xml:space="preserve">oor professionals die de </w:t>
      </w:r>
      <w:proofErr w:type="spellStart"/>
      <w:r w:rsidRPr="004D3495">
        <w:rPr>
          <w:rFonts w:asciiTheme="minorHAnsi" w:hAnsiTheme="minorHAnsi" w:cstheme="minorHAnsi"/>
          <w:sz w:val="22"/>
          <w:szCs w:val="22"/>
        </w:rPr>
        <w:t>Wijckwijze</w:t>
      </w:r>
      <w:proofErr w:type="spellEnd"/>
      <w:r w:rsidRPr="004D3495">
        <w:rPr>
          <w:rFonts w:asciiTheme="minorHAnsi" w:hAnsiTheme="minorHAnsi" w:cstheme="minorHAnsi"/>
          <w:sz w:val="22"/>
          <w:szCs w:val="22"/>
        </w:rPr>
        <w:t xml:space="preserve"> willen beheersen, een effectieve tool voor </w:t>
      </w:r>
      <w:proofErr w:type="spellStart"/>
      <w:r w:rsidRPr="004D3495">
        <w:rPr>
          <w:rFonts w:asciiTheme="minorHAnsi" w:hAnsiTheme="minorHAnsi" w:cstheme="minorHAnsi"/>
          <w:sz w:val="22"/>
          <w:szCs w:val="22"/>
        </w:rPr>
        <w:t>domeinoverstijgende</w:t>
      </w:r>
      <w:proofErr w:type="spellEnd"/>
      <w:r w:rsidRPr="004D3495">
        <w:rPr>
          <w:rFonts w:asciiTheme="minorHAnsi" w:hAnsiTheme="minorHAnsi" w:cstheme="minorHAnsi"/>
          <w:sz w:val="22"/>
          <w:szCs w:val="22"/>
        </w:rPr>
        <w:t xml:space="preserve"> samenwerking.</w:t>
      </w:r>
    </w:p>
    <w:p w14:paraId="332281B2" w14:textId="2F911D95" w:rsidR="00D374FC" w:rsidRDefault="00D374FC" w:rsidP="00D374FC">
      <w:pPr>
        <w:spacing w:before="240" w:after="240" w:line="276" w:lineRule="auto"/>
        <w:rPr>
          <w:rFonts w:asciiTheme="minorHAnsi" w:hAnsiTheme="minorHAnsi" w:cstheme="minorHAnsi"/>
          <w:sz w:val="22"/>
          <w:szCs w:val="22"/>
        </w:rPr>
      </w:pPr>
      <w:r w:rsidRPr="004D3495">
        <w:rPr>
          <w:rFonts w:asciiTheme="minorHAnsi" w:hAnsiTheme="minorHAnsi" w:cstheme="minorHAnsi"/>
          <w:sz w:val="22"/>
          <w:szCs w:val="22"/>
        </w:rPr>
        <w:t>Bij beide trainingen draait het om bewustwording van eigen patronen en behoeftes. Leren van elkaar en elkaar inspireren i</w:t>
      </w:r>
      <w:r>
        <w:rPr>
          <w:rFonts w:asciiTheme="minorHAnsi" w:hAnsiTheme="minorHAnsi" w:cstheme="minorHAnsi"/>
          <w:sz w:val="22"/>
          <w:szCs w:val="22"/>
        </w:rPr>
        <w:t>s</w:t>
      </w:r>
      <w:r w:rsidRPr="004D3495">
        <w:rPr>
          <w:rFonts w:asciiTheme="minorHAnsi" w:hAnsiTheme="minorHAnsi" w:cstheme="minorHAnsi"/>
          <w:sz w:val="22"/>
          <w:szCs w:val="22"/>
        </w:rPr>
        <w:t xml:space="preserve"> een grote kracht hierin. De trainingen bevorderen </w:t>
      </w:r>
      <w:r>
        <w:rPr>
          <w:rFonts w:asciiTheme="minorHAnsi" w:hAnsiTheme="minorHAnsi" w:cstheme="minorHAnsi"/>
          <w:sz w:val="22"/>
          <w:szCs w:val="22"/>
        </w:rPr>
        <w:t xml:space="preserve">o.a. </w:t>
      </w:r>
      <w:r w:rsidRPr="004D3495">
        <w:rPr>
          <w:rFonts w:asciiTheme="minorHAnsi" w:hAnsiTheme="minorHAnsi" w:cstheme="minorHAnsi"/>
          <w:sz w:val="22"/>
          <w:szCs w:val="22"/>
        </w:rPr>
        <w:t>wederzijds begrip</w:t>
      </w:r>
      <w:r>
        <w:rPr>
          <w:rFonts w:asciiTheme="minorHAnsi" w:hAnsiTheme="minorHAnsi" w:cstheme="minorHAnsi"/>
          <w:sz w:val="22"/>
          <w:szCs w:val="22"/>
        </w:rPr>
        <w:t xml:space="preserve"> en stimuleren tot participatie en het bevorderen van eigen regie. Het onderzoek heeft geleid tot twee verdiepende studies: </w:t>
      </w:r>
    </w:p>
    <w:p w14:paraId="3549F8D0" w14:textId="3375759D" w:rsidR="00567749" w:rsidRPr="00567749" w:rsidRDefault="00D374FC" w:rsidP="00567749">
      <w:pPr>
        <w:pStyle w:val="Titelcursief"/>
        <w:numPr>
          <w:ilvl w:val="0"/>
          <w:numId w:val="3"/>
        </w:numPr>
        <w:spacing w:line="276" w:lineRule="auto"/>
        <w:jc w:val="left"/>
        <w:rPr>
          <w:rFonts w:asciiTheme="minorHAnsi" w:hAnsiTheme="minorHAnsi" w:cstheme="minorHAnsi"/>
          <w:i w:val="0"/>
          <w:iCs/>
          <w:color w:val="000000" w:themeColor="text1"/>
          <w:sz w:val="22"/>
        </w:rPr>
      </w:pPr>
      <w:r w:rsidRPr="00567749">
        <w:rPr>
          <w:rFonts w:asciiTheme="minorHAnsi" w:hAnsiTheme="minorHAnsi" w:cstheme="minorHAnsi"/>
          <w:i w:val="0"/>
          <w:iCs/>
          <w:color w:val="000000" w:themeColor="text1"/>
          <w:sz w:val="22"/>
        </w:rPr>
        <w:t>Eindelijk weer een thuis; dan begint het pas. Empowerment van cliënten en (sociaal) professionals in Beschermd Thuis</w:t>
      </w:r>
      <w:r w:rsidR="00567749">
        <w:rPr>
          <w:rFonts w:asciiTheme="minorHAnsi" w:hAnsiTheme="minorHAnsi" w:cstheme="minorHAnsi"/>
          <w:iCs/>
          <w:color w:val="000000" w:themeColor="text1"/>
          <w:sz w:val="22"/>
        </w:rPr>
        <w:t>.</w:t>
      </w:r>
    </w:p>
    <w:p w14:paraId="3EFA041C" w14:textId="5D1FBEC7" w:rsidR="00D374FC" w:rsidRDefault="00567749" w:rsidP="00D36FC5">
      <w:pPr>
        <w:pStyle w:val="Titelcursief"/>
        <w:numPr>
          <w:ilvl w:val="0"/>
          <w:numId w:val="3"/>
        </w:numPr>
        <w:spacing w:line="276" w:lineRule="auto"/>
        <w:jc w:val="left"/>
        <w:rPr>
          <w:rFonts w:asciiTheme="minorHAnsi" w:hAnsiTheme="minorHAnsi" w:cstheme="minorHAnsi"/>
          <w:i w:val="0"/>
          <w:iCs/>
          <w:color w:val="000000" w:themeColor="text1"/>
          <w:sz w:val="22"/>
        </w:rPr>
      </w:pPr>
      <w:r>
        <w:rPr>
          <w:rFonts w:asciiTheme="minorHAnsi" w:hAnsiTheme="minorHAnsi" w:cstheme="minorHAnsi"/>
          <w:i w:val="0"/>
          <w:iCs/>
          <w:color w:val="000000"/>
          <w:sz w:val="22"/>
        </w:rPr>
        <w:t>D</w:t>
      </w:r>
      <w:r w:rsidR="00D374FC" w:rsidRPr="00567749">
        <w:rPr>
          <w:rFonts w:asciiTheme="minorHAnsi" w:hAnsiTheme="minorHAnsi" w:cstheme="minorHAnsi"/>
          <w:i w:val="0"/>
          <w:iCs/>
          <w:color w:val="000000"/>
          <w:sz w:val="22"/>
        </w:rPr>
        <w:t>e sociale basis in Utrecht.</w:t>
      </w:r>
      <w:r w:rsidR="00D374FC" w:rsidRPr="00567749">
        <w:rPr>
          <w:rFonts w:asciiTheme="minorHAnsi" w:hAnsiTheme="minorHAnsi" w:cstheme="minorHAnsi"/>
          <w:i w:val="0"/>
          <w:iCs/>
          <w:color w:val="000000" w:themeColor="text1"/>
          <w:sz w:val="22"/>
        </w:rPr>
        <w:t xml:space="preserve"> Over versterken van eigen regie en participatie; pijlers voor duurzaam wonen in de wijk</w:t>
      </w:r>
      <w:r>
        <w:rPr>
          <w:rFonts w:asciiTheme="minorHAnsi" w:hAnsiTheme="minorHAnsi" w:cstheme="minorHAnsi"/>
          <w:i w:val="0"/>
          <w:iCs/>
          <w:color w:val="000000" w:themeColor="text1"/>
          <w:sz w:val="22"/>
        </w:rPr>
        <w:t>.</w:t>
      </w:r>
      <w:r>
        <w:rPr>
          <w:rFonts w:asciiTheme="minorHAnsi" w:hAnsiTheme="minorHAnsi" w:cstheme="minorHAnsi"/>
          <w:i w:val="0"/>
          <w:iCs/>
          <w:color w:val="000000" w:themeColor="text1"/>
          <w:sz w:val="22"/>
        </w:rPr>
        <w:br/>
      </w:r>
    </w:p>
    <w:p w14:paraId="4A3978BC" w14:textId="4445960D" w:rsidR="00567749" w:rsidRPr="00567749" w:rsidRDefault="00567749" w:rsidP="00567749">
      <w:pPr>
        <w:pStyle w:val="Titelcursief"/>
        <w:spacing w:line="276" w:lineRule="auto"/>
        <w:jc w:val="left"/>
        <w:rPr>
          <w:rFonts w:asciiTheme="minorHAnsi" w:hAnsiTheme="minorHAnsi" w:cstheme="minorHAnsi"/>
          <w:i w:val="0"/>
          <w:iCs/>
          <w:color w:val="000000" w:themeColor="text1"/>
          <w:sz w:val="22"/>
          <w:u w:val="single"/>
        </w:rPr>
      </w:pPr>
      <w:r w:rsidRPr="00567749">
        <w:rPr>
          <w:rFonts w:asciiTheme="minorHAnsi" w:hAnsiTheme="minorHAnsi" w:cstheme="minorHAnsi"/>
          <w:i w:val="0"/>
          <w:iCs/>
          <w:color w:val="000000" w:themeColor="text1"/>
          <w:sz w:val="22"/>
          <w:u w:val="single"/>
        </w:rPr>
        <w:t>Onderzoek</w:t>
      </w:r>
      <w:r>
        <w:rPr>
          <w:rFonts w:asciiTheme="minorHAnsi" w:hAnsiTheme="minorHAnsi" w:cstheme="minorHAnsi"/>
          <w:i w:val="0"/>
          <w:iCs/>
          <w:color w:val="000000" w:themeColor="text1"/>
          <w:sz w:val="22"/>
          <w:u w:val="single"/>
        </w:rPr>
        <w:t>:</w:t>
      </w:r>
    </w:p>
    <w:p w14:paraId="38AF19AC" w14:textId="011745F9" w:rsidR="00567749" w:rsidRPr="00567749" w:rsidRDefault="00D36FC5" w:rsidP="00567749">
      <w:pPr>
        <w:pStyle w:val="Titelcursief"/>
        <w:numPr>
          <w:ilvl w:val="0"/>
          <w:numId w:val="4"/>
        </w:numPr>
        <w:spacing w:line="276" w:lineRule="auto"/>
        <w:jc w:val="left"/>
        <w:rPr>
          <w:rFonts w:asciiTheme="minorHAnsi" w:hAnsiTheme="minorHAnsi" w:cstheme="minorHAnsi"/>
          <w:b/>
          <w:bCs/>
          <w:i w:val="0"/>
          <w:iCs/>
          <w:color w:val="000000" w:themeColor="text1"/>
          <w:sz w:val="22"/>
        </w:rPr>
      </w:pPr>
      <w:r w:rsidRPr="00D36FC5">
        <w:rPr>
          <w:rFonts w:asciiTheme="minorHAnsi" w:hAnsiTheme="minorHAnsi" w:cstheme="minorHAnsi"/>
          <w:b/>
          <w:bCs/>
          <w:i w:val="0"/>
          <w:iCs/>
          <w:color w:val="000000" w:themeColor="text1"/>
          <w:sz w:val="22"/>
        </w:rPr>
        <w:t>Eindelijk weer een thuis; dan begint het pas. Empowerment van cliënten en (sociaal) professionals in Beschermd Thuis</w:t>
      </w:r>
      <w:r w:rsidRPr="00D36FC5">
        <w:rPr>
          <w:rFonts w:asciiTheme="minorHAnsi" w:hAnsiTheme="minorHAnsi" w:cstheme="minorHAnsi"/>
          <w:iCs/>
          <w:color w:val="000000" w:themeColor="text1"/>
          <w:sz w:val="22"/>
        </w:rPr>
        <w:t xml:space="preserve"> </w:t>
      </w:r>
    </w:p>
    <w:p w14:paraId="683D52B2" w14:textId="733E50CF" w:rsidR="00D36FC5" w:rsidRPr="00567749" w:rsidRDefault="00D36FC5" w:rsidP="00567749">
      <w:pPr>
        <w:pStyle w:val="Titelcursief"/>
        <w:spacing w:line="276" w:lineRule="auto"/>
        <w:jc w:val="left"/>
        <w:rPr>
          <w:rFonts w:asciiTheme="minorHAnsi" w:hAnsiTheme="minorHAnsi" w:cstheme="minorHAnsi"/>
          <w:b/>
          <w:bCs/>
          <w:i w:val="0"/>
          <w:iCs/>
          <w:color w:val="000000" w:themeColor="text1"/>
          <w:sz w:val="22"/>
        </w:rPr>
      </w:pPr>
      <w:r w:rsidRPr="00D36FC5">
        <w:rPr>
          <w:rFonts w:asciiTheme="minorHAnsi" w:hAnsiTheme="minorHAnsi" w:cstheme="minorHAnsi"/>
          <w:i w:val="0"/>
          <w:iCs/>
          <w:color w:val="000000"/>
          <w:sz w:val="22"/>
        </w:rPr>
        <w:t>Dit onderzoek gaat over de vraag hoe mensen die in Beschermd Thuis wonen meer grip krijgen op hun eigen leven en (beter) mee kunnen doen in de wijk. Ook wordt gekeken hoe sociaal werkers hierbij ondersteund worden. Zelf keuzes kunnen maken (eigen regie) en actief meedoen (participatie) zijn belangrijk bij het zelfstandig wonen.</w:t>
      </w:r>
      <w:r w:rsidR="00567749">
        <w:rPr>
          <w:rFonts w:asciiTheme="minorHAnsi" w:hAnsiTheme="minorHAnsi" w:cstheme="minorHAnsi"/>
          <w:i w:val="0"/>
          <w:iCs/>
          <w:color w:val="000000"/>
          <w:sz w:val="22"/>
        </w:rPr>
        <w:br/>
      </w:r>
      <w:r w:rsidRPr="00567749">
        <w:rPr>
          <w:rFonts w:asciiTheme="minorHAnsi" w:hAnsiTheme="minorHAnsi" w:cstheme="minorHAnsi"/>
          <w:i w:val="0"/>
          <w:iCs/>
          <w:color w:val="000000"/>
          <w:sz w:val="22"/>
        </w:rPr>
        <w:t>Uit interviews met cliënten in Beschermd Thuis, deelnemers aan de Maak Je Eigen Thuis Training begeleiders en sociaal professionals, en door het volgen van twee trainingen, blijkt dat empowerment hierbij helpt. De training</w:t>
      </w:r>
      <w:r w:rsidRPr="00567749">
        <w:rPr>
          <w:rStyle w:val="apple-converted-space"/>
          <w:rFonts w:asciiTheme="minorHAnsi" w:hAnsiTheme="minorHAnsi" w:cstheme="minorHAnsi"/>
          <w:i w:val="0"/>
          <w:iCs/>
          <w:color w:val="000000"/>
          <w:sz w:val="22"/>
        </w:rPr>
        <w:t> </w:t>
      </w:r>
      <w:r w:rsidRPr="00567749">
        <w:rPr>
          <w:rStyle w:val="Nadruk"/>
          <w:rFonts w:asciiTheme="minorHAnsi" w:hAnsiTheme="minorHAnsi" w:cstheme="minorHAnsi"/>
          <w:i/>
          <w:iCs w:val="0"/>
          <w:color w:val="000000"/>
          <w:sz w:val="22"/>
        </w:rPr>
        <w:t>Maak je Eigen Thuis</w:t>
      </w:r>
      <w:r w:rsidRPr="00567749">
        <w:rPr>
          <w:rStyle w:val="apple-converted-space"/>
          <w:rFonts w:asciiTheme="minorHAnsi" w:hAnsiTheme="minorHAnsi" w:cstheme="minorHAnsi"/>
          <w:i w:val="0"/>
          <w:iCs/>
          <w:color w:val="000000"/>
          <w:sz w:val="22"/>
        </w:rPr>
        <w:t> </w:t>
      </w:r>
      <w:r w:rsidRPr="00567749">
        <w:rPr>
          <w:rFonts w:asciiTheme="minorHAnsi" w:hAnsiTheme="minorHAnsi" w:cstheme="minorHAnsi"/>
          <w:i w:val="0"/>
          <w:iCs/>
          <w:color w:val="000000"/>
          <w:sz w:val="22"/>
        </w:rPr>
        <w:t>geeft cliënten handvatten om hun leven in te richten zoals zij dat beogen. Ze leren meer zelfvertrouwen op te bouwen en keuzes te maken die bij hen passen. De training</w:t>
      </w:r>
      <w:r w:rsidRPr="00567749">
        <w:rPr>
          <w:rStyle w:val="apple-converted-space"/>
          <w:rFonts w:asciiTheme="minorHAnsi" w:hAnsiTheme="minorHAnsi" w:cstheme="minorHAnsi"/>
          <w:i w:val="0"/>
          <w:iCs/>
          <w:color w:val="000000"/>
          <w:sz w:val="22"/>
        </w:rPr>
        <w:t> </w:t>
      </w:r>
      <w:proofErr w:type="spellStart"/>
      <w:r w:rsidRPr="00567749">
        <w:rPr>
          <w:rStyle w:val="Nadruk"/>
          <w:rFonts w:asciiTheme="minorHAnsi" w:hAnsiTheme="minorHAnsi" w:cstheme="minorHAnsi"/>
          <w:i/>
          <w:iCs w:val="0"/>
          <w:color w:val="000000"/>
          <w:sz w:val="22"/>
        </w:rPr>
        <w:t>Skillslab</w:t>
      </w:r>
      <w:proofErr w:type="spellEnd"/>
      <w:r w:rsidRPr="00567749">
        <w:rPr>
          <w:rStyle w:val="Nadruk"/>
          <w:rFonts w:asciiTheme="minorHAnsi" w:hAnsiTheme="minorHAnsi" w:cstheme="minorHAnsi"/>
          <w:i/>
          <w:iCs w:val="0"/>
          <w:color w:val="000000"/>
          <w:sz w:val="22"/>
        </w:rPr>
        <w:t xml:space="preserve"> landen in de wijk</w:t>
      </w:r>
      <w:r w:rsidRPr="00567749">
        <w:rPr>
          <w:rStyle w:val="apple-converted-space"/>
          <w:rFonts w:asciiTheme="minorHAnsi" w:hAnsiTheme="minorHAnsi" w:cstheme="minorHAnsi"/>
          <w:i w:val="0"/>
          <w:iCs/>
          <w:color w:val="000000"/>
          <w:sz w:val="22"/>
        </w:rPr>
        <w:t> </w:t>
      </w:r>
      <w:r w:rsidRPr="00567749">
        <w:rPr>
          <w:rFonts w:asciiTheme="minorHAnsi" w:hAnsiTheme="minorHAnsi" w:cstheme="minorHAnsi"/>
          <w:i w:val="0"/>
          <w:iCs/>
          <w:color w:val="000000"/>
          <w:sz w:val="22"/>
        </w:rPr>
        <w:t>richt zich op professionals. De professionals krijgen praktische tools om samen te werken, elkaar te ondersteunen en cliënten, o.a. in Beschermd Thuis, zo goed mogelijk te begeleiden in hun nieuwe omgeving.</w:t>
      </w:r>
      <w:r w:rsidR="00567749">
        <w:rPr>
          <w:rFonts w:asciiTheme="minorHAnsi" w:hAnsiTheme="minorHAnsi" w:cstheme="minorHAnsi"/>
          <w:i w:val="0"/>
          <w:iCs/>
          <w:color w:val="000000"/>
          <w:sz w:val="22"/>
        </w:rPr>
        <w:br/>
      </w:r>
      <w:r w:rsidRPr="00567749">
        <w:rPr>
          <w:rFonts w:asciiTheme="minorHAnsi" w:hAnsiTheme="minorHAnsi" w:cstheme="minorHAnsi"/>
          <w:i w:val="0"/>
          <w:iCs/>
          <w:color w:val="000000"/>
          <w:sz w:val="22"/>
        </w:rPr>
        <w:t xml:space="preserve">De conclusie is dat empowerment mensen niet alleen helpt om zelf meer regie te nemen, maar </w:t>
      </w:r>
      <w:proofErr w:type="gramStart"/>
      <w:r w:rsidRPr="00567749">
        <w:rPr>
          <w:rFonts w:asciiTheme="minorHAnsi" w:hAnsiTheme="minorHAnsi" w:cstheme="minorHAnsi"/>
          <w:i w:val="0"/>
          <w:iCs/>
          <w:color w:val="000000"/>
          <w:sz w:val="22"/>
        </w:rPr>
        <w:t>ook</w:t>
      </w:r>
      <w:proofErr w:type="gramEnd"/>
      <w:r w:rsidRPr="00567749">
        <w:rPr>
          <w:rFonts w:asciiTheme="minorHAnsi" w:hAnsiTheme="minorHAnsi" w:cstheme="minorHAnsi"/>
          <w:i w:val="0"/>
          <w:iCs/>
          <w:color w:val="000000"/>
          <w:sz w:val="22"/>
        </w:rPr>
        <w:t xml:space="preserve"> om actiever deel te nemen in hun wijk. Daarbij is samenwerking tussen formele zorg en informele zorg onmisbaar voor een sterke sociale basis.</w:t>
      </w:r>
    </w:p>
    <w:p w14:paraId="17780A5A" w14:textId="74E412AF" w:rsidR="00567749" w:rsidRPr="00567749" w:rsidRDefault="00567749" w:rsidP="00567749">
      <w:pPr>
        <w:pStyle w:val="Titelcursief"/>
        <w:spacing w:line="276" w:lineRule="auto"/>
        <w:jc w:val="left"/>
        <w:rPr>
          <w:rFonts w:asciiTheme="minorHAnsi" w:hAnsiTheme="minorHAnsi" w:cstheme="minorHAnsi"/>
          <w:b/>
          <w:bCs/>
          <w:i w:val="0"/>
          <w:iCs/>
          <w:color w:val="000000" w:themeColor="text1"/>
          <w:sz w:val="22"/>
        </w:rPr>
      </w:pPr>
      <w:r>
        <w:rPr>
          <w:rFonts w:asciiTheme="minorHAnsi" w:hAnsiTheme="minorHAnsi" w:cstheme="minorHAnsi"/>
          <w:b/>
          <w:bCs/>
          <w:i w:val="0"/>
          <w:iCs/>
          <w:color w:val="000000"/>
          <w:sz w:val="22"/>
        </w:rPr>
        <w:br/>
      </w:r>
      <w:r w:rsidRPr="00567749">
        <w:rPr>
          <w:rFonts w:asciiTheme="minorHAnsi" w:hAnsiTheme="minorHAnsi" w:cstheme="minorHAnsi"/>
          <w:i w:val="0"/>
          <w:iCs/>
          <w:color w:val="000000"/>
          <w:sz w:val="22"/>
          <w:u w:val="single"/>
        </w:rPr>
        <w:t>Onderzoek</w:t>
      </w:r>
      <w:r>
        <w:rPr>
          <w:rFonts w:asciiTheme="minorHAnsi" w:hAnsiTheme="minorHAnsi" w:cstheme="minorHAnsi"/>
          <w:i w:val="0"/>
          <w:iCs/>
          <w:color w:val="000000"/>
          <w:sz w:val="22"/>
          <w:u w:val="single"/>
        </w:rPr>
        <w:t>:</w:t>
      </w:r>
    </w:p>
    <w:p w14:paraId="6B95C4A5" w14:textId="3D445254" w:rsidR="0065235A" w:rsidRPr="00567749" w:rsidRDefault="00480521" w:rsidP="00D36FC5">
      <w:pPr>
        <w:pStyle w:val="Titelcursief"/>
        <w:numPr>
          <w:ilvl w:val="0"/>
          <w:numId w:val="4"/>
        </w:numPr>
        <w:spacing w:line="276" w:lineRule="auto"/>
        <w:jc w:val="left"/>
        <w:rPr>
          <w:rFonts w:asciiTheme="minorHAnsi" w:hAnsiTheme="minorHAnsi" w:cstheme="minorHAnsi"/>
          <w:b/>
          <w:bCs/>
          <w:i w:val="0"/>
          <w:iCs/>
          <w:color w:val="000000" w:themeColor="text1"/>
          <w:sz w:val="22"/>
        </w:rPr>
      </w:pPr>
      <w:r w:rsidRPr="00480521">
        <w:rPr>
          <w:rFonts w:asciiTheme="minorHAnsi" w:hAnsiTheme="minorHAnsi" w:cstheme="minorHAnsi"/>
          <w:b/>
          <w:bCs/>
          <w:i w:val="0"/>
          <w:iCs/>
          <w:color w:val="000000"/>
          <w:sz w:val="22"/>
        </w:rPr>
        <w:lastRenderedPageBreak/>
        <w:t>Verdiepende studie naar de sociale basis in Utrecht.</w:t>
      </w:r>
      <w:r w:rsidRPr="00480521">
        <w:rPr>
          <w:rFonts w:asciiTheme="minorHAnsi" w:hAnsiTheme="minorHAnsi" w:cstheme="minorHAnsi"/>
          <w:b/>
          <w:bCs/>
          <w:i w:val="0"/>
          <w:iCs/>
          <w:color w:val="000000" w:themeColor="text1"/>
          <w:sz w:val="22"/>
        </w:rPr>
        <w:t xml:space="preserve"> </w:t>
      </w:r>
      <w:r w:rsidRPr="00567749">
        <w:rPr>
          <w:rFonts w:asciiTheme="minorHAnsi" w:hAnsiTheme="minorHAnsi" w:cstheme="minorHAnsi"/>
          <w:b/>
          <w:bCs/>
          <w:i w:val="0"/>
          <w:iCs/>
          <w:color w:val="000000" w:themeColor="text1"/>
          <w:sz w:val="22"/>
        </w:rPr>
        <w:t>Over versterken van eigen regie en participatie; pijlers voor duurzaam wonen in de wijk</w:t>
      </w:r>
      <w:r w:rsidR="00D36FC5" w:rsidRPr="00567749">
        <w:rPr>
          <w:rFonts w:asciiTheme="minorHAnsi" w:hAnsiTheme="minorHAnsi" w:cstheme="minorHAnsi"/>
          <w:b/>
          <w:bCs/>
          <w:i w:val="0"/>
          <w:iCs/>
          <w:color w:val="000000" w:themeColor="text1"/>
          <w:sz w:val="22"/>
        </w:rPr>
        <w:br/>
      </w:r>
      <w:r w:rsidR="00263BD5" w:rsidRPr="00567749">
        <w:rPr>
          <w:rFonts w:asciiTheme="minorHAnsi" w:hAnsiTheme="minorHAnsi" w:cstheme="minorHAnsi"/>
          <w:i w:val="0"/>
          <w:iCs/>
          <w:color w:val="000000"/>
          <w:sz w:val="22"/>
        </w:rPr>
        <w:t>Deze verdiepende studie richt zich op de vraag in hoeverre Utrecht beschikt over een sociale basis waarin formele en informele zorg in de wijk samenwerken. Daarbij staat centraal hoe deze samenwerking bijdraagt aan de toegankelijkheid, versterking van eigen regie en bevordering van participatie van cliënten in Beschermd Thuis. Het onderzoek combineert interviews, literatuurverkenning, data-analyse en deelname aan trainingen, waaronder</w:t>
      </w:r>
      <w:r w:rsidR="00263BD5" w:rsidRPr="00567749">
        <w:rPr>
          <w:rStyle w:val="apple-converted-space"/>
          <w:rFonts w:asciiTheme="minorHAnsi" w:hAnsiTheme="minorHAnsi" w:cstheme="minorHAnsi"/>
          <w:i w:val="0"/>
          <w:iCs/>
          <w:color w:val="000000"/>
          <w:sz w:val="22"/>
        </w:rPr>
        <w:t> </w:t>
      </w:r>
      <w:r w:rsidR="00263BD5" w:rsidRPr="00567749">
        <w:rPr>
          <w:rStyle w:val="Nadruk"/>
          <w:rFonts w:asciiTheme="minorHAnsi" w:hAnsiTheme="minorHAnsi" w:cstheme="minorHAnsi"/>
          <w:i/>
          <w:iCs w:val="0"/>
          <w:color w:val="000000"/>
          <w:sz w:val="22"/>
        </w:rPr>
        <w:t>Maak je Eigen Thuis</w:t>
      </w:r>
      <w:r w:rsidR="00263BD5" w:rsidRPr="00567749">
        <w:rPr>
          <w:rStyle w:val="apple-converted-space"/>
          <w:rFonts w:asciiTheme="minorHAnsi" w:hAnsiTheme="minorHAnsi" w:cstheme="minorHAnsi"/>
          <w:i w:val="0"/>
          <w:iCs/>
          <w:color w:val="000000"/>
          <w:sz w:val="22"/>
        </w:rPr>
        <w:t> </w:t>
      </w:r>
      <w:r w:rsidR="00263BD5" w:rsidRPr="00567749">
        <w:rPr>
          <w:rFonts w:asciiTheme="minorHAnsi" w:hAnsiTheme="minorHAnsi" w:cstheme="minorHAnsi"/>
          <w:i w:val="0"/>
          <w:iCs/>
          <w:color w:val="000000"/>
          <w:sz w:val="22"/>
        </w:rPr>
        <w:t>(METT) en</w:t>
      </w:r>
      <w:r w:rsidR="00263BD5" w:rsidRPr="00567749">
        <w:rPr>
          <w:rStyle w:val="apple-converted-space"/>
          <w:rFonts w:asciiTheme="minorHAnsi" w:hAnsiTheme="minorHAnsi" w:cstheme="minorHAnsi"/>
          <w:i w:val="0"/>
          <w:iCs/>
          <w:color w:val="000000"/>
          <w:sz w:val="22"/>
        </w:rPr>
        <w:t> </w:t>
      </w:r>
      <w:proofErr w:type="spellStart"/>
      <w:r w:rsidR="00263BD5" w:rsidRPr="00567749">
        <w:rPr>
          <w:rStyle w:val="Nadruk"/>
          <w:rFonts w:asciiTheme="minorHAnsi" w:hAnsiTheme="minorHAnsi" w:cstheme="minorHAnsi"/>
          <w:i/>
          <w:iCs w:val="0"/>
          <w:color w:val="000000"/>
          <w:sz w:val="22"/>
        </w:rPr>
        <w:t>Skillslab</w:t>
      </w:r>
      <w:proofErr w:type="spellEnd"/>
      <w:r w:rsidR="00263BD5" w:rsidRPr="00567749">
        <w:rPr>
          <w:rStyle w:val="Nadruk"/>
          <w:rFonts w:asciiTheme="minorHAnsi" w:hAnsiTheme="minorHAnsi" w:cstheme="minorHAnsi"/>
          <w:i/>
          <w:iCs w:val="0"/>
          <w:color w:val="000000"/>
          <w:sz w:val="22"/>
        </w:rPr>
        <w:t xml:space="preserve"> landen in de wijk</w:t>
      </w:r>
      <w:r w:rsidR="00263BD5" w:rsidRPr="00567749">
        <w:rPr>
          <w:rFonts w:asciiTheme="minorHAnsi" w:hAnsiTheme="minorHAnsi" w:cstheme="minorHAnsi"/>
          <w:i w:val="0"/>
          <w:iCs/>
          <w:color w:val="000000"/>
          <w:sz w:val="22"/>
        </w:rPr>
        <w:t>. De resultaten tonen dat nauwe samenwerking tussen zorgpartijen bijdraagt aan een sterke sociale basis die cliënten ondersteunt in autonomie en participatie. Sociaal professionals spelen hierin een sleutelrol: zij bieden niet alleen praktische ondersteuning, maar stimuleren ook de intrinsieke motivatie van cliënten om hun eigen regie te versterken. Empowerment blijkt hierbij een centrale factor</w:t>
      </w:r>
      <w:r w:rsidR="00D36FC5" w:rsidRPr="00567749">
        <w:rPr>
          <w:rFonts w:asciiTheme="minorHAnsi" w:hAnsiTheme="minorHAnsi" w:cstheme="minorHAnsi"/>
          <w:i w:val="0"/>
          <w:iCs/>
          <w:color w:val="000000"/>
          <w:sz w:val="22"/>
        </w:rPr>
        <w:t>.</w:t>
      </w:r>
      <w:r w:rsidR="00263BD5" w:rsidRPr="00567749">
        <w:rPr>
          <w:rFonts w:asciiTheme="minorHAnsi" w:hAnsiTheme="minorHAnsi" w:cstheme="minorHAnsi"/>
          <w:i w:val="0"/>
          <w:iCs/>
          <w:color w:val="000000"/>
          <w:sz w:val="22"/>
        </w:rPr>
        <w:t xml:space="preserve"> Beide trainingen dragen bij aan empowerment; ze vergroten het bewustzijn van cliënten en professionals en versterken de samenwerking tussen zorgpartijen. Daarnaast laat het onderzoek zien dat betekenisgeving en een zinvolle </w:t>
      </w:r>
      <w:proofErr w:type="spellStart"/>
      <w:r w:rsidR="00263BD5" w:rsidRPr="00567749">
        <w:rPr>
          <w:rFonts w:asciiTheme="minorHAnsi" w:hAnsiTheme="minorHAnsi" w:cstheme="minorHAnsi"/>
          <w:i w:val="0"/>
          <w:iCs/>
          <w:color w:val="000000"/>
          <w:sz w:val="22"/>
        </w:rPr>
        <w:t>daginvulling</w:t>
      </w:r>
      <w:proofErr w:type="spellEnd"/>
      <w:r w:rsidR="00263BD5" w:rsidRPr="00567749">
        <w:rPr>
          <w:rFonts w:asciiTheme="minorHAnsi" w:hAnsiTheme="minorHAnsi" w:cstheme="minorHAnsi"/>
          <w:i w:val="0"/>
          <w:iCs/>
          <w:color w:val="000000"/>
          <w:sz w:val="22"/>
        </w:rPr>
        <w:t xml:space="preserve"> essentieel zijn voor empowerment. Initiatieven zoals Gemengd Wonen, ABCD en community building bevorderen sociale netwerken en hebben een indirect </w:t>
      </w:r>
      <w:proofErr w:type="spellStart"/>
      <w:r w:rsidR="00263BD5" w:rsidRPr="00567749">
        <w:rPr>
          <w:rFonts w:asciiTheme="minorHAnsi" w:hAnsiTheme="minorHAnsi" w:cstheme="minorHAnsi"/>
          <w:i w:val="0"/>
          <w:iCs/>
          <w:color w:val="000000"/>
          <w:sz w:val="22"/>
        </w:rPr>
        <w:t>empowerende</w:t>
      </w:r>
      <w:proofErr w:type="spellEnd"/>
      <w:r w:rsidR="00263BD5" w:rsidRPr="00567749">
        <w:rPr>
          <w:rFonts w:asciiTheme="minorHAnsi" w:hAnsiTheme="minorHAnsi" w:cstheme="minorHAnsi"/>
          <w:i w:val="0"/>
          <w:iCs/>
          <w:color w:val="000000"/>
          <w:sz w:val="22"/>
        </w:rPr>
        <w:t xml:space="preserve"> werking, die bijdraagt aan duurzame participatie en welzijn van cliënten in de wijk.</w:t>
      </w:r>
    </w:p>
    <w:p w14:paraId="1DC222BC" w14:textId="77777777" w:rsidR="00135BAE" w:rsidRDefault="00135BAE" w:rsidP="00135BAE">
      <w:pPr>
        <w:pStyle w:val="Titelcursief"/>
        <w:jc w:val="left"/>
        <w:rPr>
          <w:b/>
          <w:bCs/>
          <w:i w:val="0"/>
          <w:iCs/>
          <w:color w:val="000000" w:themeColor="text1"/>
        </w:rPr>
      </w:pPr>
    </w:p>
    <w:p w14:paraId="3F01F834" w14:textId="77777777" w:rsidR="00D36FC5" w:rsidRDefault="00D36FC5" w:rsidP="00135BAE">
      <w:pPr>
        <w:pStyle w:val="Normaalweb"/>
        <w:spacing w:line="276" w:lineRule="auto"/>
      </w:pPr>
    </w:p>
    <w:p w14:paraId="77873963" w14:textId="77777777" w:rsidR="00D36FC5" w:rsidRDefault="00D36FC5" w:rsidP="00135BAE">
      <w:pPr>
        <w:pStyle w:val="Normaalweb"/>
        <w:spacing w:line="276" w:lineRule="auto"/>
      </w:pPr>
    </w:p>
    <w:p w14:paraId="56AE15B3" w14:textId="07862A65" w:rsidR="0065235A" w:rsidRDefault="0065235A" w:rsidP="00205DA1"/>
    <w:sectPr w:rsidR="006523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7BF0A" w14:textId="77777777" w:rsidR="00BC3191" w:rsidRDefault="00BC3191" w:rsidP="00E55DA4">
      <w:r>
        <w:separator/>
      </w:r>
    </w:p>
  </w:endnote>
  <w:endnote w:type="continuationSeparator" w:id="0">
    <w:p w14:paraId="1011481E" w14:textId="77777777" w:rsidR="00BC3191" w:rsidRDefault="00BC3191" w:rsidP="00E5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w:altName w:val="Calibri"/>
    <w:panose1 w:val="02000503020000020003"/>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36A02" w14:textId="77777777" w:rsidR="00BC3191" w:rsidRDefault="00BC3191" w:rsidP="00E55DA4">
      <w:r>
        <w:separator/>
      </w:r>
    </w:p>
  </w:footnote>
  <w:footnote w:type="continuationSeparator" w:id="0">
    <w:p w14:paraId="668633F5" w14:textId="77777777" w:rsidR="00BC3191" w:rsidRDefault="00BC3191" w:rsidP="00E55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535A"/>
    <w:multiLevelType w:val="hybridMultilevel"/>
    <w:tmpl w:val="214497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8C1E02"/>
    <w:multiLevelType w:val="hybridMultilevel"/>
    <w:tmpl w:val="2F8672D0"/>
    <w:lvl w:ilvl="0" w:tplc="B0F893EC">
      <w:start w:val="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D56282"/>
    <w:multiLevelType w:val="hybridMultilevel"/>
    <w:tmpl w:val="D1D44C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354015"/>
    <w:multiLevelType w:val="multilevel"/>
    <w:tmpl w:val="40209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43220574">
    <w:abstractNumId w:val="1"/>
  </w:num>
  <w:num w:numId="2" w16cid:durableId="1391491500">
    <w:abstractNumId w:val="3"/>
  </w:num>
  <w:num w:numId="3" w16cid:durableId="511729010">
    <w:abstractNumId w:val="2"/>
  </w:num>
  <w:num w:numId="4" w16cid:durableId="1913150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A1"/>
    <w:rsid w:val="00074F16"/>
    <w:rsid w:val="00132F14"/>
    <w:rsid w:val="00135BAE"/>
    <w:rsid w:val="001570FC"/>
    <w:rsid w:val="00205DA1"/>
    <w:rsid w:val="00221194"/>
    <w:rsid w:val="00263BD5"/>
    <w:rsid w:val="00480521"/>
    <w:rsid w:val="004D3495"/>
    <w:rsid w:val="00567749"/>
    <w:rsid w:val="0065235A"/>
    <w:rsid w:val="00842B92"/>
    <w:rsid w:val="00894F1F"/>
    <w:rsid w:val="00BC3191"/>
    <w:rsid w:val="00C641F5"/>
    <w:rsid w:val="00D36FC5"/>
    <w:rsid w:val="00D374FC"/>
    <w:rsid w:val="00DA7A8A"/>
    <w:rsid w:val="00E55DA4"/>
    <w:rsid w:val="00F97B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0FD81A8"/>
  <w15:chartTrackingRefBased/>
  <w15:docId w15:val="{FE9E3D92-3DA3-9F4F-A618-2F2AACC5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5DA1"/>
    <w:rPr>
      <w:rFonts w:ascii="Times New Roman" w:eastAsia="Times New Roman" w:hAnsi="Times New Roman" w:cs="Times New Roman"/>
      <w:kern w:val="0"/>
      <w:lang w:eastAsia="nl-NL"/>
      <w14:ligatures w14:val="none"/>
    </w:rPr>
  </w:style>
  <w:style w:type="paragraph" w:styleId="Kop2">
    <w:name w:val="heading 2"/>
    <w:basedOn w:val="Standaard"/>
    <w:next w:val="Standaard"/>
    <w:link w:val="Kop2Char"/>
    <w:uiPriority w:val="9"/>
    <w:unhideWhenUsed/>
    <w:qFormat/>
    <w:rsid w:val="004D3495"/>
    <w:pPr>
      <w:keepNext/>
      <w:keepLines/>
      <w:spacing w:before="360" w:after="120" w:line="276" w:lineRule="auto"/>
      <w:outlineLvl w:val="1"/>
    </w:pPr>
    <w:rPr>
      <w:rFonts w:ascii="Arial" w:eastAsia="Arial" w:hAnsi="Arial" w:cs="Arial"/>
      <w:sz w:val="32"/>
      <w:szCs w:val="32"/>
      <w:lang w:val="nl"/>
    </w:rPr>
  </w:style>
  <w:style w:type="paragraph" w:styleId="Kop3">
    <w:name w:val="heading 3"/>
    <w:basedOn w:val="Standaard"/>
    <w:next w:val="Standaard"/>
    <w:link w:val="Kop3Char"/>
    <w:uiPriority w:val="9"/>
    <w:unhideWhenUsed/>
    <w:qFormat/>
    <w:rsid w:val="004D3495"/>
    <w:pPr>
      <w:keepNext/>
      <w:keepLines/>
      <w:spacing w:before="320" w:after="80" w:line="276" w:lineRule="auto"/>
      <w:outlineLvl w:val="2"/>
    </w:pPr>
    <w:rPr>
      <w:rFonts w:ascii="Arial" w:eastAsia="Arial" w:hAnsi="Arial" w:cs="Arial"/>
      <w:color w:val="434343"/>
      <w:sz w:val="28"/>
      <w:szCs w:val="28"/>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05DA1"/>
    <w:pPr>
      <w:spacing w:before="100" w:beforeAutospacing="1" w:after="100" w:afterAutospacing="1"/>
    </w:pPr>
  </w:style>
  <w:style w:type="character" w:styleId="Zwaar">
    <w:name w:val="Strong"/>
    <w:basedOn w:val="Standaardalinea-lettertype"/>
    <w:uiPriority w:val="22"/>
    <w:qFormat/>
    <w:rsid w:val="00205DA1"/>
    <w:rPr>
      <w:b/>
      <w:bCs/>
    </w:rPr>
  </w:style>
  <w:style w:type="paragraph" w:styleId="Lijstalinea">
    <w:name w:val="List Paragraph"/>
    <w:basedOn w:val="Standaard"/>
    <w:link w:val="LijstalineaChar"/>
    <w:uiPriority w:val="34"/>
    <w:qFormat/>
    <w:rsid w:val="0065235A"/>
    <w:pPr>
      <w:ind w:left="720"/>
      <w:contextualSpacing/>
    </w:pPr>
  </w:style>
  <w:style w:type="character" w:customStyle="1" w:styleId="LijstalineaChar">
    <w:name w:val="Lijstalinea Char"/>
    <w:basedOn w:val="Standaardalinea-lettertype"/>
    <w:link w:val="Lijstalinea"/>
    <w:uiPriority w:val="34"/>
    <w:rsid w:val="0065235A"/>
    <w:rPr>
      <w:rFonts w:ascii="Times New Roman" w:eastAsia="Times New Roman" w:hAnsi="Times New Roman" w:cs="Times New Roman"/>
      <w:kern w:val="0"/>
      <w:lang w:eastAsia="nl-NL"/>
      <w14:ligatures w14:val="none"/>
    </w:rPr>
  </w:style>
  <w:style w:type="paragraph" w:styleId="Voetnoottekst">
    <w:name w:val="footnote text"/>
    <w:basedOn w:val="Standaard"/>
    <w:link w:val="VoetnoottekstChar"/>
    <w:uiPriority w:val="99"/>
    <w:qFormat/>
    <w:rsid w:val="00E55DA4"/>
    <w:pPr>
      <w:spacing w:line="180" w:lineRule="atLeast"/>
      <w:ind w:left="227"/>
      <w:jc w:val="both"/>
    </w:pPr>
    <w:rPr>
      <w:rFonts w:ascii="Avenir" w:eastAsiaTheme="minorHAnsi" w:hAnsi="Avenir" w:cstheme="minorBidi"/>
      <w:color w:val="4D4D4D"/>
      <w:sz w:val="16"/>
      <w:szCs w:val="20"/>
      <w:lang w:eastAsia="en-US"/>
    </w:rPr>
  </w:style>
  <w:style w:type="character" w:customStyle="1" w:styleId="VoetnoottekstChar">
    <w:name w:val="Voetnoottekst Char"/>
    <w:basedOn w:val="Standaardalinea-lettertype"/>
    <w:link w:val="Voetnoottekst"/>
    <w:uiPriority w:val="99"/>
    <w:rsid w:val="00E55DA4"/>
    <w:rPr>
      <w:rFonts w:ascii="Avenir" w:hAnsi="Avenir"/>
      <w:color w:val="4D4D4D"/>
      <w:kern w:val="0"/>
      <w:sz w:val="16"/>
      <w:szCs w:val="20"/>
      <w14:ligatures w14:val="none"/>
    </w:rPr>
  </w:style>
  <w:style w:type="character" w:styleId="Voetnootmarkering">
    <w:name w:val="footnote reference"/>
    <w:basedOn w:val="Standaardalinea-lettertype"/>
    <w:uiPriority w:val="99"/>
    <w:unhideWhenUsed/>
    <w:rsid w:val="00E55DA4"/>
    <w:rPr>
      <w:vertAlign w:val="superscript"/>
    </w:rPr>
  </w:style>
  <w:style w:type="character" w:customStyle="1" w:styleId="Kop2Char">
    <w:name w:val="Kop 2 Char"/>
    <w:basedOn w:val="Standaardalinea-lettertype"/>
    <w:link w:val="Kop2"/>
    <w:uiPriority w:val="9"/>
    <w:rsid w:val="004D3495"/>
    <w:rPr>
      <w:rFonts w:ascii="Arial" w:eastAsia="Arial" w:hAnsi="Arial" w:cs="Arial"/>
      <w:kern w:val="0"/>
      <w:sz w:val="32"/>
      <w:szCs w:val="32"/>
      <w:lang w:val="nl" w:eastAsia="nl-NL"/>
      <w14:ligatures w14:val="none"/>
    </w:rPr>
  </w:style>
  <w:style w:type="character" w:customStyle="1" w:styleId="Kop3Char">
    <w:name w:val="Kop 3 Char"/>
    <w:basedOn w:val="Standaardalinea-lettertype"/>
    <w:link w:val="Kop3"/>
    <w:uiPriority w:val="9"/>
    <w:rsid w:val="004D3495"/>
    <w:rPr>
      <w:rFonts w:ascii="Arial" w:eastAsia="Arial" w:hAnsi="Arial" w:cs="Arial"/>
      <w:color w:val="434343"/>
      <w:kern w:val="0"/>
      <w:sz w:val="28"/>
      <w:szCs w:val="28"/>
      <w:lang w:val="nl" w:eastAsia="nl-NL"/>
      <w14:ligatures w14:val="none"/>
    </w:rPr>
  </w:style>
  <w:style w:type="character" w:customStyle="1" w:styleId="apple-converted-space">
    <w:name w:val="apple-converted-space"/>
    <w:basedOn w:val="Standaardalinea-lettertype"/>
    <w:rsid w:val="004D3495"/>
  </w:style>
  <w:style w:type="character" w:styleId="Nadruk">
    <w:name w:val="Emphasis"/>
    <w:basedOn w:val="Standaardalinea-lettertype"/>
    <w:uiPriority w:val="20"/>
    <w:qFormat/>
    <w:rsid w:val="004D3495"/>
    <w:rPr>
      <w:i/>
      <w:iCs/>
    </w:rPr>
  </w:style>
  <w:style w:type="paragraph" w:customStyle="1" w:styleId="Titelcursief">
    <w:name w:val="Titel cursief"/>
    <w:basedOn w:val="Standaard"/>
    <w:link w:val="TitelcursiefChar"/>
    <w:rsid w:val="00480521"/>
    <w:pPr>
      <w:spacing w:line="400" w:lineRule="atLeast"/>
      <w:jc w:val="both"/>
    </w:pPr>
    <w:rPr>
      <w:rFonts w:ascii="Avenir Book" w:eastAsiaTheme="minorHAnsi" w:hAnsi="Avenir Book" w:cstheme="minorBidi"/>
      <w:i/>
      <w:color w:val="FFFFFF" w:themeColor="background1"/>
      <w:sz w:val="26"/>
      <w:szCs w:val="22"/>
      <w:lang w:eastAsia="en-US"/>
    </w:rPr>
  </w:style>
  <w:style w:type="character" w:customStyle="1" w:styleId="TitelcursiefChar">
    <w:name w:val="Titel cursief Char"/>
    <w:basedOn w:val="Standaardalinea-lettertype"/>
    <w:link w:val="Titelcursief"/>
    <w:rsid w:val="00480521"/>
    <w:rPr>
      <w:rFonts w:ascii="Avenir Book" w:hAnsi="Avenir Book"/>
      <w:i/>
      <w:color w:val="FFFFFF" w:themeColor="background1"/>
      <w:kern w:val="0"/>
      <w:sz w:val="26"/>
      <w:szCs w:val="22"/>
      <w14:ligatures w14:val="none"/>
    </w:rPr>
  </w:style>
  <w:style w:type="paragraph" w:styleId="Titel">
    <w:name w:val="Title"/>
    <w:basedOn w:val="Standaard"/>
    <w:next w:val="Standaard"/>
    <w:link w:val="TitelChar"/>
    <w:uiPriority w:val="10"/>
    <w:qFormat/>
    <w:rsid w:val="00135BAE"/>
    <w:pPr>
      <w:spacing w:line="580" w:lineRule="atLeast"/>
      <w:jc w:val="both"/>
    </w:pPr>
    <w:rPr>
      <w:rFonts w:asciiTheme="majorHAnsi" w:eastAsiaTheme="majorEastAsia" w:hAnsiTheme="majorHAnsi" w:cstheme="majorBidi"/>
      <w:caps/>
      <w:color w:val="FFFFFF" w:themeColor="background1"/>
      <w:sz w:val="88"/>
      <w:szCs w:val="56"/>
      <w:lang w:eastAsia="en-US"/>
    </w:rPr>
  </w:style>
  <w:style w:type="character" w:customStyle="1" w:styleId="TitelChar">
    <w:name w:val="Titel Char"/>
    <w:basedOn w:val="Standaardalinea-lettertype"/>
    <w:link w:val="Titel"/>
    <w:uiPriority w:val="10"/>
    <w:rsid w:val="00135BAE"/>
    <w:rPr>
      <w:rFonts w:asciiTheme="majorHAnsi" w:eastAsiaTheme="majorEastAsia" w:hAnsiTheme="majorHAnsi" w:cstheme="majorBidi"/>
      <w:caps/>
      <w:color w:val="FFFFFF" w:themeColor="background1"/>
      <w:kern w:val="0"/>
      <w:sz w:val="88"/>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844">
      <w:bodyDiv w:val="1"/>
      <w:marLeft w:val="0"/>
      <w:marRight w:val="0"/>
      <w:marTop w:val="0"/>
      <w:marBottom w:val="0"/>
      <w:divBdr>
        <w:top w:val="none" w:sz="0" w:space="0" w:color="auto"/>
        <w:left w:val="none" w:sz="0" w:space="0" w:color="auto"/>
        <w:bottom w:val="none" w:sz="0" w:space="0" w:color="auto"/>
        <w:right w:val="none" w:sz="0" w:space="0" w:color="auto"/>
      </w:divBdr>
    </w:div>
    <w:div w:id="70274753">
      <w:bodyDiv w:val="1"/>
      <w:marLeft w:val="0"/>
      <w:marRight w:val="0"/>
      <w:marTop w:val="0"/>
      <w:marBottom w:val="0"/>
      <w:divBdr>
        <w:top w:val="none" w:sz="0" w:space="0" w:color="auto"/>
        <w:left w:val="none" w:sz="0" w:space="0" w:color="auto"/>
        <w:bottom w:val="none" w:sz="0" w:space="0" w:color="auto"/>
        <w:right w:val="none" w:sz="0" w:space="0" w:color="auto"/>
      </w:divBdr>
    </w:div>
    <w:div w:id="138226709">
      <w:bodyDiv w:val="1"/>
      <w:marLeft w:val="0"/>
      <w:marRight w:val="0"/>
      <w:marTop w:val="0"/>
      <w:marBottom w:val="0"/>
      <w:divBdr>
        <w:top w:val="none" w:sz="0" w:space="0" w:color="auto"/>
        <w:left w:val="none" w:sz="0" w:space="0" w:color="auto"/>
        <w:bottom w:val="none" w:sz="0" w:space="0" w:color="auto"/>
        <w:right w:val="none" w:sz="0" w:space="0" w:color="auto"/>
      </w:divBdr>
    </w:div>
    <w:div w:id="320278245">
      <w:bodyDiv w:val="1"/>
      <w:marLeft w:val="0"/>
      <w:marRight w:val="0"/>
      <w:marTop w:val="0"/>
      <w:marBottom w:val="0"/>
      <w:divBdr>
        <w:top w:val="none" w:sz="0" w:space="0" w:color="auto"/>
        <w:left w:val="none" w:sz="0" w:space="0" w:color="auto"/>
        <w:bottom w:val="none" w:sz="0" w:space="0" w:color="auto"/>
        <w:right w:val="none" w:sz="0" w:space="0" w:color="auto"/>
      </w:divBdr>
      <w:divsChild>
        <w:div w:id="783887720">
          <w:marLeft w:val="0"/>
          <w:marRight w:val="0"/>
          <w:marTop w:val="0"/>
          <w:marBottom w:val="0"/>
          <w:divBdr>
            <w:top w:val="none" w:sz="0" w:space="0" w:color="auto"/>
            <w:left w:val="none" w:sz="0" w:space="0" w:color="auto"/>
            <w:bottom w:val="none" w:sz="0" w:space="0" w:color="auto"/>
            <w:right w:val="none" w:sz="0" w:space="0" w:color="auto"/>
          </w:divBdr>
          <w:divsChild>
            <w:div w:id="161092717">
              <w:marLeft w:val="0"/>
              <w:marRight w:val="0"/>
              <w:marTop w:val="0"/>
              <w:marBottom w:val="0"/>
              <w:divBdr>
                <w:top w:val="none" w:sz="0" w:space="0" w:color="auto"/>
                <w:left w:val="none" w:sz="0" w:space="0" w:color="auto"/>
                <w:bottom w:val="none" w:sz="0" w:space="0" w:color="auto"/>
                <w:right w:val="none" w:sz="0" w:space="0" w:color="auto"/>
              </w:divBdr>
              <w:divsChild>
                <w:div w:id="803429596">
                  <w:marLeft w:val="0"/>
                  <w:marRight w:val="0"/>
                  <w:marTop w:val="0"/>
                  <w:marBottom w:val="0"/>
                  <w:divBdr>
                    <w:top w:val="none" w:sz="0" w:space="0" w:color="auto"/>
                    <w:left w:val="none" w:sz="0" w:space="0" w:color="auto"/>
                    <w:bottom w:val="none" w:sz="0" w:space="0" w:color="auto"/>
                    <w:right w:val="none" w:sz="0" w:space="0" w:color="auto"/>
                  </w:divBdr>
                  <w:divsChild>
                    <w:div w:id="1784418333">
                      <w:marLeft w:val="0"/>
                      <w:marRight w:val="0"/>
                      <w:marTop w:val="0"/>
                      <w:marBottom w:val="0"/>
                      <w:divBdr>
                        <w:top w:val="none" w:sz="0" w:space="0" w:color="auto"/>
                        <w:left w:val="none" w:sz="0" w:space="0" w:color="auto"/>
                        <w:bottom w:val="none" w:sz="0" w:space="0" w:color="auto"/>
                        <w:right w:val="none" w:sz="0" w:space="0" w:color="auto"/>
                      </w:divBdr>
                      <w:divsChild>
                        <w:div w:id="2088108625">
                          <w:marLeft w:val="0"/>
                          <w:marRight w:val="0"/>
                          <w:marTop w:val="0"/>
                          <w:marBottom w:val="0"/>
                          <w:divBdr>
                            <w:top w:val="none" w:sz="0" w:space="0" w:color="auto"/>
                            <w:left w:val="none" w:sz="0" w:space="0" w:color="auto"/>
                            <w:bottom w:val="none" w:sz="0" w:space="0" w:color="auto"/>
                            <w:right w:val="none" w:sz="0" w:space="0" w:color="auto"/>
                          </w:divBdr>
                          <w:divsChild>
                            <w:div w:id="164195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285870">
      <w:bodyDiv w:val="1"/>
      <w:marLeft w:val="0"/>
      <w:marRight w:val="0"/>
      <w:marTop w:val="0"/>
      <w:marBottom w:val="0"/>
      <w:divBdr>
        <w:top w:val="none" w:sz="0" w:space="0" w:color="auto"/>
        <w:left w:val="none" w:sz="0" w:space="0" w:color="auto"/>
        <w:bottom w:val="none" w:sz="0" w:space="0" w:color="auto"/>
        <w:right w:val="none" w:sz="0" w:space="0" w:color="auto"/>
      </w:divBdr>
    </w:div>
    <w:div w:id="801852811">
      <w:bodyDiv w:val="1"/>
      <w:marLeft w:val="0"/>
      <w:marRight w:val="0"/>
      <w:marTop w:val="0"/>
      <w:marBottom w:val="0"/>
      <w:divBdr>
        <w:top w:val="none" w:sz="0" w:space="0" w:color="auto"/>
        <w:left w:val="none" w:sz="0" w:space="0" w:color="auto"/>
        <w:bottom w:val="none" w:sz="0" w:space="0" w:color="auto"/>
        <w:right w:val="none" w:sz="0" w:space="0" w:color="auto"/>
      </w:divBdr>
    </w:div>
    <w:div w:id="1272786237">
      <w:bodyDiv w:val="1"/>
      <w:marLeft w:val="0"/>
      <w:marRight w:val="0"/>
      <w:marTop w:val="0"/>
      <w:marBottom w:val="0"/>
      <w:divBdr>
        <w:top w:val="none" w:sz="0" w:space="0" w:color="auto"/>
        <w:left w:val="none" w:sz="0" w:space="0" w:color="auto"/>
        <w:bottom w:val="none" w:sz="0" w:space="0" w:color="auto"/>
        <w:right w:val="none" w:sz="0" w:space="0" w:color="auto"/>
      </w:divBdr>
    </w:div>
    <w:div w:id="1524323548">
      <w:bodyDiv w:val="1"/>
      <w:marLeft w:val="0"/>
      <w:marRight w:val="0"/>
      <w:marTop w:val="0"/>
      <w:marBottom w:val="0"/>
      <w:divBdr>
        <w:top w:val="none" w:sz="0" w:space="0" w:color="auto"/>
        <w:left w:val="none" w:sz="0" w:space="0" w:color="auto"/>
        <w:bottom w:val="none" w:sz="0" w:space="0" w:color="auto"/>
        <w:right w:val="none" w:sz="0" w:space="0" w:color="auto"/>
      </w:divBdr>
    </w:div>
    <w:div w:id="1911385418">
      <w:bodyDiv w:val="1"/>
      <w:marLeft w:val="0"/>
      <w:marRight w:val="0"/>
      <w:marTop w:val="0"/>
      <w:marBottom w:val="0"/>
      <w:divBdr>
        <w:top w:val="none" w:sz="0" w:space="0" w:color="auto"/>
        <w:left w:val="none" w:sz="0" w:space="0" w:color="auto"/>
        <w:bottom w:val="none" w:sz="0" w:space="0" w:color="auto"/>
        <w:right w:val="none" w:sz="0" w:space="0" w:color="auto"/>
      </w:divBdr>
    </w:div>
    <w:div w:id="203406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659</Words>
  <Characters>3629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Ineke Baas</dc:creator>
  <cp:keywords/>
  <dc:description/>
  <cp:lastModifiedBy>Ineke Baas</cp:lastModifiedBy>
  <cp:revision>2</cp:revision>
  <dcterms:created xsi:type="dcterms:W3CDTF">2025-08-23T17:38:00Z</dcterms:created>
  <dcterms:modified xsi:type="dcterms:W3CDTF">2025-08-23T17:38:00Z</dcterms:modified>
</cp:coreProperties>
</file>